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A061" w14:textId="77777777" w:rsidR="00072512" w:rsidRDefault="00072512" w:rsidP="00072512">
      <w:pPr>
        <w:framePr w:h="864" w:hSpace="10080" w:vSpace="58" w:wrap="notBeside" w:vAnchor="text" w:hAnchor="page" w:x="5551" w:y="1"/>
        <w:jc w:val="center"/>
      </w:pPr>
      <w:r w:rsidRPr="002B1E1E">
        <w:object w:dxaOrig="1440" w:dyaOrig="1440" w14:anchorId="62754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9.75pt" o:ole="" fillcolor="window">
            <v:imagedata r:id="rId5" o:title=""/>
          </v:shape>
          <o:OLEObject Type="Embed" ProgID="Unknown" ShapeID="_x0000_i1025" DrawAspect="Content" ObjectID="_1813497464" r:id="rId6"/>
        </w:object>
      </w:r>
    </w:p>
    <w:p w14:paraId="74E2AE9C" w14:textId="77777777" w:rsidR="00072512" w:rsidRDefault="00072512" w:rsidP="005D0617">
      <w:pPr>
        <w:rPr>
          <w:b/>
        </w:rPr>
      </w:pPr>
    </w:p>
    <w:p w14:paraId="37517CCD" w14:textId="77777777" w:rsidR="00072512" w:rsidRPr="00A9587B" w:rsidRDefault="00072512" w:rsidP="00072512">
      <w:pPr>
        <w:jc w:val="center"/>
      </w:pPr>
      <w:r>
        <w:rPr>
          <w:b/>
        </w:rPr>
        <w:t>МЕСТНАЯАДМИНИСТРАЦИЯ СЕЛЬСКОГО ПОСЕЛЕНИЯ  АЛТУД</w:t>
      </w:r>
    </w:p>
    <w:p w14:paraId="4C2D8E20" w14:textId="77777777" w:rsidR="00072512" w:rsidRDefault="00072512" w:rsidP="00072512">
      <w:pPr>
        <w:tabs>
          <w:tab w:val="left" w:pos="1800"/>
        </w:tabs>
        <w:jc w:val="center"/>
        <w:rPr>
          <w:b/>
        </w:rPr>
      </w:pPr>
      <w:r>
        <w:rPr>
          <w:b/>
        </w:rPr>
        <w:t>ПРОХЛАДНЕНСКОГО  МУНИЦИПАЛЬНОГО РАЙОНА</w:t>
      </w:r>
    </w:p>
    <w:p w14:paraId="75CD914D" w14:textId="4388672A" w:rsidR="00072512" w:rsidRDefault="00072512" w:rsidP="005A5666">
      <w:pPr>
        <w:tabs>
          <w:tab w:val="left" w:pos="1800"/>
        </w:tabs>
        <w:jc w:val="center"/>
        <w:rPr>
          <w:b/>
        </w:rPr>
      </w:pPr>
      <w:r>
        <w:rPr>
          <w:b/>
        </w:rPr>
        <w:t>КАБАРДИНО – БАЛКАРСКОЙ    РЕСПУБЛИКИ</w:t>
      </w:r>
    </w:p>
    <w:p w14:paraId="6A4C275D" w14:textId="77777777" w:rsidR="00072512" w:rsidRDefault="00072512" w:rsidP="00072512">
      <w:pPr>
        <w:keepNext/>
        <w:tabs>
          <w:tab w:val="left" w:pos="284"/>
        </w:tabs>
        <w:ind w:left="-180" w:right="-1" w:firstLine="180"/>
        <w:jc w:val="center"/>
        <w:outlineLvl w:val="0"/>
        <w:rPr>
          <w:b/>
        </w:rPr>
      </w:pPr>
      <w:r>
        <w:rPr>
          <w:b/>
        </w:rPr>
        <w:t>КЪЭБЭРДЕЙ-БАЛЪКЪЭР   РЕСПУБЛИКЭМ  ЩЫ1Э  ПРОХЛАДНЭ</w:t>
      </w:r>
    </w:p>
    <w:p w14:paraId="068F0650" w14:textId="77777777" w:rsidR="00072512" w:rsidRDefault="00072512" w:rsidP="00072512">
      <w:pPr>
        <w:keepNext/>
        <w:tabs>
          <w:tab w:val="left" w:pos="284"/>
        </w:tabs>
        <w:ind w:left="-180" w:right="-1" w:firstLine="180"/>
        <w:jc w:val="center"/>
        <w:outlineLvl w:val="0"/>
        <w:rPr>
          <w:b/>
        </w:rPr>
      </w:pPr>
      <w:r>
        <w:rPr>
          <w:b/>
        </w:rPr>
        <w:t>МУНИЦИПАЛЬНЭ  РАЙОНЫМ  ЩЫЩ  АЛЪТУД  КЪУАЖЭ</w:t>
      </w:r>
    </w:p>
    <w:p w14:paraId="52F65CB2" w14:textId="62EA8648" w:rsidR="00072512" w:rsidRDefault="00072512" w:rsidP="005A5666">
      <w:pPr>
        <w:keepNext/>
        <w:tabs>
          <w:tab w:val="left" w:pos="284"/>
        </w:tabs>
        <w:ind w:right="-1"/>
        <w:jc w:val="center"/>
        <w:outlineLvl w:val="0"/>
        <w:rPr>
          <w:b/>
        </w:rPr>
      </w:pPr>
      <w:r>
        <w:rPr>
          <w:b/>
        </w:rPr>
        <w:t>ЖАЛАГЪУЭМ   И Щ1ЫП1Э АДМИНИСТРАЦЭ</w:t>
      </w:r>
    </w:p>
    <w:p w14:paraId="504EF294" w14:textId="77777777" w:rsidR="00072512" w:rsidRDefault="00072512" w:rsidP="00072512">
      <w:pPr>
        <w:jc w:val="center"/>
        <w:rPr>
          <w:b/>
        </w:rPr>
      </w:pPr>
      <w:r>
        <w:rPr>
          <w:b/>
        </w:rPr>
        <w:t>КЪАБАРТЫ – МАЛКЪАР  РЕСПУБЛИКАНЫ  ПРОХЛАДНА МУНИЦИПАЛЬНЫЙ  РАЙОНУНУ АЛТУД ЭЛ ПОСЕЛЕНИЯСНЫ  ЖЕР-ЖЕРЛИ</w:t>
      </w:r>
    </w:p>
    <w:p w14:paraId="7FBCF067" w14:textId="77777777" w:rsidR="00072512" w:rsidRDefault="00072512" w:rsidP="00072512">
      <w:pPr>
        <w:jc w:val="center"/>
        <w:rPr>
          <w:b/>
        </w:rPr>
      </w:pPr>
      <w:r>
        <w:rPr>
          <w:b/>
        </w:rPr>
        <w:t>АДМИНИСТРАЦИЯСЫ</w:t>
      </w:r>
    </w:p>
    <w:p w14:paraId="0E5F9B0E" w14:textId="77777777" w:rsidR="00072512" w:rsidRDefault="00072512" w:rsidP="00072512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</w:t>
      </w:r>
    </w:p>
    <w:p w14:paraId="04CC107A" w14:textId="77777777" w:rsidR="00072512" w:rsidRDefault="00072512" w:rsidP="00072512">
      <w:pPr>
        <w:jc w:val="center"/>
        <w:rPr>
          <w:b/>
        </w:rPr>
      </w:pPr>
      <w:r>
        <w:rPr>
          <w:b/>
        </w:rPr>
        <w:t>361026, КБР, Прохладненский район, с. Алтуд, ул. Комсомольская, 25,тел.9-12-47</w:t>
      </w:r>
    </w:p>
    <w:p w14:paraId="23A0C820" w14:textId="77777777" w:rsidR="00072512" w:rsidRDefault="00072512" w:rsidP="00072512">
      <w:pPr>
        <w:ind w:left="5664" w:firstLine="708"/>
      </w:pPr>
    </w:p>
    <w:tbl>
      <w:tblPr>
        <w:tblpPr w:leftFromText="180" w:rightFromText="180" w:bottomFromText="200" w:vertAnchor="text" w:horzAnchor="margin" w:tblpY="114"/>
        <w:tblW w:w="0" w:type="auto"/>
        <w:tblLook w:val="01E0" w:firstRow="1" w:lastRow="1" w:firstColumn="1" w:lastColumn="1" w:noHBand="0" w:noVBand="0"/>
      </w:tblPr>
      <w:tblGrid>
        <w:gridCol w:w="4706"/>
        <w:gridCol w:w="3469"/>
        <w:gridCol w:w="1396"/>
      </w:tblGrid>
      <w:tr w:rsidR="00072512" w:rsidRPr="00927402" w14:paraId="4C28F517" w14:textId="77777777" w:rsidTr="00753678">
        <w:trPr>
          <w:trHeight w:val="908"/>
        </w:trPr>
        <w:tc>
          <w:tcPr>
            <w:tcW w:w="47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343E767" w14:textId="77777777" w:rsidR="00072512" w:rsidRDefault="00072512" w:rsidP="00753678">
            <w:pPr>
              <w:spacing w:line="276" w:lineRule="auto"/>
              <w:rPr>
                <w:b/>
                <w:lang w:eastAsia="en-US"/>
              </w:rPr>
            </w:pPr>
          </w:p>
          <w:p w14:paraId="0F113CA7" w14:textId="6C6FC391" w:rsidR="00072512" w:rsidRPr="00602F75" w:rsidRDefault="00091E34" w:rsidP="00753678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«</w:t>
            </w:r>
            <w:r w:rsidR="007803A7">
              <w:rPr>
                <w:b/>
                <w:sz w:val="28"/>
                <w:lang w:eastAsia="en-US"/>
              </w:rPr>
              <w:t>25»</w:t>
            </w:r>
            <w:r>
              <w:rPr>
                <w:b/>
                <w:sz w:val="28"/>
                <w:lang w:eastAsia="en-US"/>
              </w:rPr>
              <w:t xml:space="preserve"> </w:t>
            </w:r>
            <w:r w:rsidR="007803A7">
              <w:rPr>
                <w:b/>
                <w:sz w:val="28"/>
                <w:lang w:eastAsia="en-US"/>
              </w:rPr>
              <w:t>июня</w:t>
            </w:r>
            <w:r w:rsidR="008B17D2">
              <w:rPr>
                <w:b/>
                <w:sz w:val="28"/>
                <w:lang w:eastAsia="en-US"/>
              </w:rPr>
              <w:t xml:space="preserve"> 202</w:t>
            </w:r>
            <w:r w:rsidR="007803A7">
              <w:rPr>
                <w:b/>
                <w:sz w:val="28"/>
                <w:lang w:eastAsia="en-US"/>
              </w:rPr>
              <w:t>5</w:t>
            </w:r>
            <w:r w:rsidR="00072512" w:rsidRPr="00602F75">
              <w:rPr>
                <w:b/>
                <w:sz w:val="28"/>
                <w:lang w:eastAsia="en-US"/>
              </w:rPr>
              <w:t>г.</w:t>
            </w:r>
          </w:p>
          <w:p w14:paraId="23508B3E" w14:textId="77777777" w:rsidR="00072512" w:rsidRDefault="00072512" w:rsidP="0075367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1C66517E" w14:textId="77777777" w:rsidR="00072512" w:rsidRDefault="00072512" w:rsidP="005A5666">
            <w:pPr>
              <w:tabs>
                <w:tab w:val="left" w:pos="2580"/>
              </w:tabs>
              <w:spacing w:line="276" w:lineRule="auto"/>
              <w:ind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  <w:t xml:space="preserve">                      </w:t>
            </w:r>
          </w:p>
          <w:p w14:paraId="1C51101D" w14:textId="77777777" w:rsidR="00072512" w:rsidRDefault="00072512" w:rsidP="00753678">
            <w:pPr>
              <w:spacing w:line="276" w:lineRule="auto"/>
              <w:ind w:right="-108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  <w:p w14:paraId="6CE3EAFE" w14:textId="77777777" w:rsidR="00072512" w:rsidRDefault="00072512" w:rsidP="00753678">
            <w:pPr>
              <w:spacing w:line="276" w:lineRule="auto"/>
              <w:ind w:right="-108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ПОСТАНОВЛЕНЭ</w:t>
            </w:r>
          </w:p>
          <w:p w14:paraId="7EBB16E5" w14:textId="77777777" w:rsidR="00072512" w:rsidRDefault="00072512" w:rsidP="00753678">
            <w:pPr>
              <w:spacing w:line="276" w:lineRule="auto"/>
              <w:ind w:right="-108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БЕГИМ</w:t>
            </w:r>
          </w:p>
        </w:tc>
        <w:tc>
          <w:tcPr>
            <w:tcW w:w="139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A6A3C82" w14:textId="77777777" w:rsidR="00072512" w:rsidRDefault="00072512" w:rsidP="00753678">
            <w:pPr>
              <w:spacing w:line="276" w:lineRule="auto"/>
              <w:rPr>
                <w:b/>
                <w:lang w:eastAsia="en-US"/>
              </w:rPr>
            </w:pPr>
          </w:p>
          <w:p w14:paraId="07F8179A" w14:textId="1729CB76" w:rsidR="00072512" w:rsidRDefault="008B17D2" w:rsidP="0075367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r w:rsidR="005A5666">
              <w:rPr>
                <w:b/>
                <w:lang w:eastAsia="en-US"/>
              </w:rPr>
              <w:t xml:space="preserve"> 46</w:t>
            </w:r>
          </w:p>
          <w:p w14:paraId="53AE275E" w14:textId="757713CB" w:rsidR="00072512" w:rsidRDefault="00072512" w:rsidP="0075367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№ _____</w:t>
            </w:r>
          </w:p>
          <w:p w14:paraId="5B29125F" w14:textId="77777777" w:rsidR="00072512" w:rsidRDefault="00072512" w:rsidP="0075367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№ _____</w:t>
            </w:r>
          </w:p>
          <w:p w14:paraId="51B29C74" w14:textId="77777777" w:rsidR="00072512" w:rsidRDefault="00072512" w:rsidP="00753678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14:paraId="10ABC289" w14:textId="77A5C391" w:rsidR="007803A7" w:rsidRPr="00983E78" w:rsidRDefault="007803A7" w:rsidP="007803A7">
      <w:pPr>
        <w:pStyle w:val="Title"/>
        <w:ind w:left="-993" w:right="567" w:firstLine="141"/>
        <w:rPr>
          <w:rFonts w:ascii="Times New Roman" w:hAnsi="Times New Roman" w:cs="Times New Roman"/>
          <w:sz w:val="24"/>
          <w:szCs w:val="24"/>
        </w:rPr>
      </w:pPr>
      <w:r w:rsidRPr="00983E78">
        <w:rPr>
          <w:rFonts w:ascii="Times New Roman" w:hAnsi="Times New Roman" w:cs="Times New Roman"/>
          <w:sz w:val="24"/>
          <w:szCs w:val="24"/>
        </w:rPr>
        <w:t xml:space="preserve">«О ликвидации последствий аварийных ситуаций на системах теплоснабжения </w:t>
      </w:r>
      <w:r w:rsidRPr="00983E78">
        <w:rPr>
          <w:rFonts w:ascii="Times New Roman" w:hAnsi="Times New Roman" w:cs="Times New Roman"/>
          <w:bCs w:val="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Алтуд </w:t>
      </w:r>
      <w:r w:rsidRPr="00983E78">
        <w:rPr>
          <w:rFonts w:ascii="Times New Roman" w:hAnsi="Times New Roman" w:cs="Times New Roman"/>
          <w:bCs w:val="0"/>
          <w:sz w:val="24"/>
          <w:szCs w:val="24"/>
        </w:rPr>
        <w:t>Прохладненского муниципального района</w:t>
      </w:r>
      <w:r w:rsidRPr="00983E78">
        <w:rPr>
          <w:rFonts w:ascii="Times New Roman" w:hAnsi="Times New Roman" w:cs="Times New Roman"/>
          <w:sz w:val="24"/>
          <w:szCs w:val="24"/>
        </w:rPr>
        <w:t xml:space="preserve"> КБР»</w:t>
      </w:r>
    </w:p>
    <w:p w14:paraId="2852C176" w14:textId="77777777" w:rsidR="007803A7" w:rsidRPr="00983E78" w:rsidRDefault="007803A7" w:rsidP="007803A7">
      <w:pPr>
        <w:ind w:left="-993" w:right="567" w:firstLine="141"/>
      </w:pPr>
    </w:p>
    <w:p w14:paraId="09D4A57C" w14:textId="77777777" w:rsidR="007803A7" w:rsidRPr="00983E78" w:rsidRDefault="007803A7" w:rsidP="005A5666">
      <w:pPr>
        <w:ind w:left="-993" w:right="567" w:firstLine="993"/>
        <w:jc w:val="both"/>
      </w:pPr>
      <w:r w:rsidRPr="00983E78"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21 декабря 1994 года № 68-ФЗ «О защите населения и территорий от чрезвычайных ситуаций природного и техногенного характера», Федеральным законом Российской Федерации от 27 июля 2010 года № 190-ФЗ «О теплоснабжении», приказом Министерства энергетики Российской Федерации от 12 марта 2013 года № 103 «Об утверждении правил оценки готовности к отопительному периоду», в целях обеспечения надежного теплоснабжения потребителей, постановляю:</w:t>
      </w:r>
    </w:p>
    <w:p w14:paraId="3DDD42D0" w14:textId="77777777" w:rsidR="007803A7" w:rsidRPr="00983E78" w:rsidRDefault="007803A7" w:rsidP="005A5666">
      <w:pPr>
        <w:ind w:left="-993" w:right="567" w:firstLine="141"/>
        <w:jc w:val="both"/>
      </w:pPr>
      <w:r w:rsidRPr="00983E78">
        <w:t>1. Утвердить:</w:t>
      </w:r>
    </w:p>
    <w:p w14:paraId="6C590B50" w14:textId="2D4C9CAB" w:rsidR="007803A7" w:rsidRPr="00983E78" w:rsidRDefault="007803A7" w:rsidP="005A5666">
      <w:pPr>
        <w:ind w:left="-993" w:right="567" w:firstLine="141"/>
        <w:jc w:val="both"/>
      </w:pPr>
      <w:r w:rsidRPr="00983E78">
        <w:t xml:space="preserve">План действий по ликвидации последствий аварийных ситуаций на системах теплоснабжения сельского поселения </w:t>
      </w:r>
      <w:r>
        <w:t xml:space="preserve">Алтуд </w:t>
      </w:r>
      <w:r w:rsidRPr="00983E78">
        <w:t>Прохладненского муниципального района КБР (Приложение № 1);</w:t>
      </w:r>
    </w:p>
    <w:p w14:paraId="2F13EF87" w14:textId="6F2323DC" w:rsidR="007803A7" w:rsidRPr="00983E78" w:rsidRDefault="007803A7" w:rsidP="005A5666">
      <w:pPr>
        <w:ind w:left="-993" w:right="567" w:firstLine="141"/>
        <w:jc w:val="both"/>
      </w:pPr>
      <w:r w:rsidRPr="00983E78">
        <w:t xml:space="preserve">Порядок действий городского звена территориальной подсистемы единой государственной системы предупреждения и ликвидации чрезвычайных ситуаций при аварийном отключении коммунально-технических систем жизнеобеспечения населения в жилых кварталах сельского поселения </w:t>
      </w:r>
      <w:r>
        <w:t xml:space="preserve">Алтуд </w:t>
      </w:r>
      <w:r w:rsidRPr="00983E78">
        <w:t>Прохладненского муниципального района КБР на сутки и более (в условиях критически низких температур окружающего воздуха) (Приложение № 2);</w:t>
      </w:r>
    </w:p>
    <w:p w14:paraId="2AD8E470" w14:textId="3223A3A9" w:rsidR="007803A7" w:rsidRPr="00983E78" w:rsidRDefault="007803A7" w:rsidP="005A5666">
      <w:pPr>
        <w:ind w:left="-993" w:right="567" w:firstLine="141"/>
        <w:jc w:val="both"/>
      </w:pPr>
      <w:r w:rsidRPr="00983E78">
        <w:t xml:space="preserve">Порядок мониторинга системы теплоснабжения сельского поселения </w:t>
      </w:r>
      <w:r>
        <w:t xml:space="preserve">Алтуд </w:t>
      </w:r>
      <w:r w:rsidRPr="00983E78">
        <w:t>Прохладненского муниципального района КБР (Приложение № 3);</w:t>
      </w:r>
    </w:p>
    <w:p w14:paraId="5DC060B9" w14:textId="1C4A643C" w:rsidR="007803A7" w:rsidRPr="00983E78" w:rsidRDefault="007803A7" w:rsidP="005A5666">
      <w:pPr>
        <w:ind w:left="-993" w:right="567" w:firstLine="141"/>
        <w:jc w:val="both"/>
      </w:pPr>
      <w:r w:rsidRPr="00983E78">
        <w:t xml:space="preserve">Положение об оперативно-диспетчерском управлении в системе теплоснабжения сельского поселения </w:t>
      </w:r>
      <w:r>
        <w:t xml:space="preserve">Алтуд </w:t>
      </w:r>
      <w:r w:rsidRPr="00983E78">
        <w:t>Прохладненского муницип</w:t>
      </w:r>
      <w:r>
        <w:t>а</w:t>
      </w:r>
      <w:r w:rsidRPr="00983E78">
        <w:t>льного района КБР (Приложение № 4).</w:t>
      </w:r>
    </w:p>
    <w:p w14:paraId="384B7059" w14:textId="77777777" w:rsidR="007803A7" w:rsidRPr="00983E78" w:rsidRDefault="007803A7" w:rsidP="007803A7">
      <w:pPr>
        <w:ind w:left="-993" w:right="567" w:firstLine="141"/>
      </w:pPr>
      <w:r w:rsidRPr="00983E78">
        <w:t>2. Опубликовать настоящее постановление в установленном порядке.</w:t>
      </w:r>
    </w:p>
    <w:p w14:paraId="4121E9B0" w14:textId="787E654B" w:rsidR="007803A7" w:rsidRPr="00983E78" w:rsidRDefault="007803A7" w:rsidP="007803A7">
      <w:pPr>
        <w:ind w:left="-993" w:right="567" w:firstLine="141"/>
      </w:pPr>
      <w:r w:rsidRPr="00983E78">
        <w:t xml:space="preserve">3. Контроль исполнения настоящего постановления </w:t>
      </w:r>
      <w:r>
        <w:t>оставляю за собой.</w:t>
      </w:r>
    </w:p>
    <w:p w14:paraId="4D0ED93B" w14:textId="77777777" w:rsidR="007803A7" w:rsidRPr="00983E78" w:rsidRDefault="007803A7" w:rsidP="007803A7">
      <w:pPr>
        <w:ind w:left="-993" w:right="567" w:firstLine="141"/>
      </w:pPr>
      <w:r w:rsidRPr="00983E78">
        <w:t>4. Настоящее постановление вступает в законную силу с момента его опубликования.</w:t>
      </w:r>
    </w:p>
    <w:p w14:paraId="784D2292" w14:textId="77777777" w:rsidR="005A5666" w:rsidRDefault="005A5666" w:rsidP="005A5666">
      <w:pPr>
        <w:pStyle w:val="a3"/>
        <w:tabs>
          <w:tab w:val="left" w:pos="6916"/>
        </w:tabs>
        <w:spacing w:after="0"/>
        <w:ind w:left="0"/>
        <w:rPr>
          <w:color w:val="000000"/>
          <w:spacing w:val="-14"/>
          <w:sz w:val="22"/>
          <w:szCs w:val="28"/>
        </w:rPr>
      </w:pPr>
    </w:p>
    <w:p w14:paraId="363A4AE8" w14:textId="1482C85C" w:rsidR="00D66DE3" w:rsidRDefault="007803A7" w:rsidP="005A5666">
      <w:pPr>
        <w:pStyle w:val="a3"/>
        <w:tabs>
          <w:tab w:val="left" w:pos="6916"/>
        </w:tabs>
        <w:spacing w:after="0"/>
        <w:ind w:left="0"/>
        <w:rPr>
          <w:szCs w:val="28"/>
        </w:rPr>
      </w:pPr>
      <w:r>
        <w:rPr>
          <w:color w:val="000000"/>
          <w:spacing w:val="-14"/>
          <w:sz w:val="22"/>
          <w:szCs w:val="28"/>
        </w:rPr>
        <w:t xml:space="preserve">И.. о. </w:t>
      </w:r>
      <w:r w:rsidR="005A5666">
        <w:rPr>
          <w:color w:val="000000"/>
          <w:spacing w:val="-14"/>
          <w:sz w:val="22"/>
          <w:szCs w:val="28"/>
        </w:rPr>
        <w:t>г</w:t>
      </w:r>
      <w:r w:rsidR="00196350">
        <w:rPr>
          <w:color w:val="000000"/>
          <w:spacing w:val="-14"/>
          <w:sz w:val="22"/>
          <w:szCs w:val="28"/>
        </w:rPr>
        <w:t>лав</w:t>
      </w:r>
      <w:r>
        <w:rPr>
          <w:color w:val="000000"/>
          <w:spacing w:val="-14"/>
          <w:sz w:val="22"/>
          <w:szCs w:val="28"/>
        </w:rPr>
        <w:t xml:space="preserve">ы </w:t>
      </w:r>
      <w:r w:rsidR="00DA629B">
        <w:rPr>
          <w:szCs w:val="28"/>
        </w:rPr>
        <w:t xml:space="preserve"> </w:t>
      </w:r>
      <w:r w:rsidR="00D66DE3">
        <w:rPr>
          <w:szCs w:val="28"/>
        </w:rPr>
        <w:t xml:space="preserve">местной администрации </w:t>
      </w:r>
      <w:r w:rsidR="00D66DE3">
        <w:rPr>
          <w:szCs w:val="28"/>
        </w:rPr>
        <w:tab/>
      </w:r>
    </w:p>
    <w:p w14:paraId="75586A77" w14:textId="77777777" w:rsidR="00DA629B" w:rsidRDefault="00894684" w:rsidP="005A5666">
      <w:pPr>
        <w:pStyle w:val="a3"/>
        <w:spacing w:after="0"/>
        <w:ind w:left="0"/>
        <w:rPr>
          <w:szCs w:val="28"/>
        </w:rPr>
      </w:pPr>
      <w:r w:rsidRPr="00B66395">
        <w:rPr>
          <w:szCs w:val="28"/>
        </w:rPr>
        <w:t xml:space="preserve">сельского поселения </w:t>
      </w:r>
      <w:r w:rsidR="00072512">
        <w:rPr>
          <w:szCs w:val="28"/>
        </w:rPr>
        <w:t>Алтуд</w:t>
      </w:r>
      <w:r w:rsidR="00DA629B">
        <w:rPr>
          <w:szCs w:val="28"/>
        </w:rPr>
        <w:t xml:space="preserve"> </w:t>
      </w:r>
    </w:p>
    <w:p w14:paraId="5BF93C4F" w14:textId="093AC3B0" w:rsidR="00143B95" w:rsidRPr="00072512" w:rsidRDefault="00894684" w:rsidP="005A5666">
      <w:pPr>
        <w:pStyle w:val="a3"/>
        <w:spacing w:after="0"/>
        <w:ind w:left="0"/>
        <w:rPr>
          <w:szCs w:val="28"/>
        </w:rPr>
      </w:pPr>
      <w:r w:rsidRPr="00B66395">
        <w:rPr>
          <w:szCs w:val="28"/>
        </w:rPr>
        <w:t xml:space="preserve">Прохладненского муниципального района КБР       </w:t>
      </w:r>
      <w:r w:rsidR="004C3853">
        <w:rPr>
          <w:szCs w:val="28"/>
        </w:rPr>
        <w:t xml:space="preserve">                   </w:t>
      </w:r>
      <w:r w:rsidRPr="00B66395">
        <w:rPr>
          <w:szCs w:val="28"/>
        </w:rPr>
        <w:t xml:space="preserve">  </w:t>
      </w:r>
      <w:r w:rsidR="00BA2DBF">
        <w:rPr>
          <w:szCs w:val="28"/>
        </w:rPr>
        <w:t xml:space="preserve">       </w:t>
      </w:r>
      <w:r w:rsidR="00072512">
        <w:rPr>
          <w:szCs w:val="28"/>
        </w:rPr>
        <w:t xml:space="preserve">     </w:t>
      </w:r>
      <w:r w:rsidR="00BA2DBF">
        <w:rPr>
          <w:szCs w:val="28"/>
        </w:rPr>
        <w:t xml:space="preserve">    </w:t>
      </w:r>
      <w:r w:rsidRPr="00B66395">
        <w:rPr>
          <w:szCs w:val="28"/>
        </w:rPr>
        <w:t xml:space="preserve"> </w:t>
      </w:r>
      <w:r w:rsidR="00072512">
        <w:rPr>
          <w:szCs w:val="28"/>
        </w:rPr>
        <w:t xml:space="preserve">     </w:t>
      </w:r>
      <w:r w:rsidR="007803A7">
        <w:rPr>
          <w:szCs w:val="28"/>
        </w:rPr>
        <w:t xml:space="preserve">Р.С. Штымов </w:t>
      </w:r>
    </w:p>
    <w:p w14:paraId="038B7DE4" w14:textId="77777777" w:rsidR="00143B95" w:rsidRDefault="00143B95" w:rsidP="00894684">
      <w:pPr>
        <w:jc w:val="right"/>
      </w:pPr>
    </w:p>
    <w:sectPr w:rsidR="00143B95" w:rsidSect="0089468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70340288">
    <w:abstractNumId w:val="2"/>
  </w:num>
  <w:num w:numId="2" w16cid:durableId="1897273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72531">
    <w:abstractNumId w:val="4"/>
  </w:num>
  <w:num w:numId="4" w16cid:durableId="1992177277">
    <w:abstractNumId w:val="0"/>
  </w:num>
  <w:num w:numId="5" w16cid:durableId="120194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64D"/>
    <w:rsid w:val="00004C0E"/>
    <w:rsid w:val="00021DAF"/>
    <w:rsid w:val="00060176"/>
    <w:rsid w:val="00060C2D"/>
    <w:rsid w:val="00072512"/>
    <w:rsid w:val="00082C07"/>
    <w:rsid w:val="00091E34"/>
    <w:rsid w:val="000F402A"/>
    <w:rsid w:val="0011510D"/>
    <w:rsid w:val="00131A96"/>
    <w:rsid w:val="00134D36"/>
    <w:rsid w:val="00143B95"/>
    <w:rsid w:val="00163D78"/>
    <w:rsid w:val="001661B7"/>
    <w:rsid w:val="001826F4"/>
    <w:rsid w:val="00196350"/>
    <w:rsid w:val="001C514E"/>
    <w:rsid w:val="001C5D64"/>
    <w:rsid w:val="001D52DC"/>
    <w:rsid w:val="00233BFB"/>
    <w:rsid w:val="00264C18"/>
    <w:rsid w:val="0027266A"/>
    <w:rsid w:val="002B0D93"/>
    <w:rsid w:val="002E2AE7"/>
    <w:rsid w:val="003357F7"/>
    <w:rsid w:val="00335B5B"/>
    <w:rsid w:val="003F3CCE"/>
    <w:rsid w:val="00481272"/>
    <w:rsid w:val="004C3853"/>
    <w:rsid w:val="004E21F1"/>
    <w:rsid w:val="005A517C"/>
    <w:rsid w:val="005A5666"/>
    <w:rsid w:val="005D0617"/>
    <w:rsid w:val="005D0D90"/>
    <w:rsid w:val="005D464D"/>
    <w:rsid w:val="006436F9"/>
    <w:rsid w:val="00722A92"/>
    <w:rsid w:val="00736C23"/>
    <w:rsid w:val="00745801"/>
    <w:rsid w:val="00774AF8"/>
    <w:rsid w:val="007803A7"/>
    <w:rsid w:val="007A1223"/>
    <w:rsid w:val="007F2FBA"/>
    <w:rsid w:val="008014D4"/>
    <w:rsid w:val="00814B7D"/>
    <w:rsid w:val="0083779A"/>
    <w:rsid w:val="00894684"/>
    <w:rsid w:val="008A2E0C"/>
    <w:rsid w:val="008B17D2"/>
    <w:rsid w:val="008D3471"/>
    <w:rsid w:val="009A07B0"/>
    <w:rsid w:val="009C08C6"/>
    <w:rsid w:val="009D11A1"/>
    <w:rsid w:val="00A1063D"/>
    <w:rsid w:val="00A223DB"/>
    <w:rsid w:val="00A45B49"/>
    <w:rsid w:val="00A55731"/>
    <w:rsid w:val="00A73DD4"/>
    <w:rsid w:val="00A80B6E"/>
    <w:rsid w:val="00AA4850"/>
    <w:rsid w:val="00AD0761"/>
    <w:rsid w:val="00AD46C1"/>
    <w:rsid w:val="00AE11AA"/>
    <w:rsid w:val="00AE61D7"/>
    <w:rsid w:val="00AF09AE"/>
    <w:rsid w:val="00B01235"/>
    <w:rsid w:val="00B65FE7"/>
    <w:rsid w:val="00B938FE"/>
    <w:rsid w:val="00BA2DBF"/>
    <w:rsid w:val="00BB75AC"/>
    <w:rsid w:val="00BB7D56"/>
    <w:rsid w:val="00BF3B10"/>
    <w:rsid w:val="00C96E32"/>
    <w:rsid w:val="00D00B29"/>
    <w:rsid w:val="00D051B4"/>
    <w:rsid w:val="00D575C1"/>
    <w:rsid w:val="00D66DE3"/>
    <w:rsid w:val="00D7218D"/>
    <w:rsid w:val="00D91375"/>
    <w:rsid w:val="00DA629B"/>
    <w:rsid w:val="00DF24A1"/>
    <w:rsid w:val="00DF68CD"/>
    <w:rsid w:val="00E317B0"/>
    <w:rsid w:val="00E51E79"/>
    <w:rsid w:val="00E961F6"/>
    <w:rsid w:val="00EE6C29"/>
    <w:rsid w:val="00EE790A"/>
    <w:rsid w:val="00F8247D"/>
    <w:rsid w:val="00FA13F1"/>
    <w:rsid w:val="00FB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FB7E"/>
  <w15:docId w15:val="{893C4C06-DC40-4A68-BE8E-AC635D1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46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94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9468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5">
    <w:name w:val="No Spacing"/>
    <w:link w:val="a6"/>
    <w:uiPriority w:val="1"/>
    <w:qFormat/>
    <w:rsid w:val="008946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894684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946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94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46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468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D0761"/>
    <w:pPr>
      <w:ind w:left="720"/>
      <w:contextualSpacing/>
    </w:pPr>
  </w:style>
  <w:style w:type="paragraph" w:customStyle="1" w:styleId="Title">
    <w:name w:val="Title!Название НПА"/>
    <w:basedOn w:val="a"/>
    <w:rsid w:val="007803A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Лана Кажарова</cp:lastModifiedBy>
  <cp:revision>8</cp:revision>
  <cp:lastPrinted>2024-09-09T08:21:00Z</cp:lastPrinted>
  <dcterms:created xsi:type="dcterms:W3CDTF">2025-07-08T12:09:00Z</dcterms:created>
  <dcterms:modified xsi:type="dcterms:W3CDTF">2025-07-08T13:31:00Z</dcterms:modified>
</cp:coreProperties>
</file>